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0023722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10.04.2025 №18810586250410023722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806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0412365400665018062520103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